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00000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7E96ECCE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DA1AC6" w:rsidRPr="00DA1AC6">
        <w:rPr>
          <w:b/>
          <w:sz w:val="22"/>
          <w:szCs w:val="22"/>
        </w:rPr>
        <w:t>Obec Blatnica</w:t>
      </w:r>
    </w:p>
    <w:p w14:paraId="1DBFC8C0" w14:textId="452B6420" w:rsidR="00B93780" w:rsidRPr="00DA1AC6" w:rsidRDefault="00B93780" w:rsidP="00C74EF6">
      <w:pPr>
        <w:spacing w:line="276" w:lineRule="auto"/>
        <w:ind w:right="-142"/>
        <w:jc w:val="both"/>
        <w:rPr>
          <w:bCs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DA1AC6" w:rsidRPr="00DA1AC6">
        <w:rPr>
          <w:bCs/>
          <w:sz w:val="22"/>
          <w:szCs w:val="22"/>
        </w:rPr>
        <w:t>Blatnica 1, 03815 Blatnica, SK</w:t>
      </w:r>
    </w:p>
    <w:p w14:paraId="61852053" w14:textId="31DB8F2C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DA1AC6" w:rsidRPr="00DA1AC6">
        <w:rPr>
          <w:bCs/>
          <w:sz w:val="22"/>
          <w:szCs w:val="22"/>
        </w:rPr>
        <w:t>Mgr. art. Karol Čičmanec, ArtD.</w:t>
      </w:r>
    </w:p>
    <w:p w14:paraId="4B36014B" w14:textId="74DFE052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DA1AC6" w:rsidRPr="00DA1AC6">
        <w:rPr>
          <w:sz w:val="22"/>
          <w:szCs w:val="22"/>
        </w:rPr>
        <w:t>00316571</w:t>
      </w:r>
    </w:p>
    <w:p w14:paraId="71DC7EB9" w14:textId="77498AEC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6C3D7FCB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DA1AC6" w:rsidRPr="00DA1AC6">
        <w:rPr>
          <w:sz w:val="22"/>
          <w:szCs w:val="22"/>
        </w:rPr>
        <w:t>Závlaha, futbalové ihrisko - Blatnica</w:t>
      </w:r>
    </w:p>
    <w:p w14:paraId="16ECD03A" w14:textId="098496A1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DA1AC6">
        <w:rPr>
          <w:sz w:val="22"/>
          <w:szCs w:val="22"/>
        </w:rPr>
        <w:t>Obec Blatnica</w:t>
      </w:r>
    </w:p>
    <w:p w14:paraId="15FCF7D9" w14:textId="2C4C1440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DA1AC6">
        <w:rPr>
          <w:sz w:val="22"/>
          <w:szCs w:val="22"/>
        </w:rPr>
        <w:t>Martin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07037B35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 vo vlastnom mene a na vlastnú zodpovednosť stavbu s názvom: </w:t>
      </w:r>
      <w:r w:rsidR="00DA1AC6" w:rsidRPr="00DA1AC6">
        <w:rPr>
          <w:sz w:val="22"/>
          <w:szCs w:val="22"/>
        </w:rPr>
        <w:t>Závlaha, futbalové ihrisko - Blatnica</w:t>
      </w:r>
    </w:p>
    <w:p w14:paraId="393B9355" w14:textId="48D2488B" w:rsidR="00645CC9" w:rsidRPr="00C74EF6" w:rsidRDefault="00645CC9" w:rsidP="006D4712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7A59934" w:rsidR="00B93780" w:rsidRPr="00C74EF6" w:rsidRDefault="00B93780" w:rsidP="00DA1AC6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10B89F1A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DA1AC6">
        <w:rPr>
          <w:sz w:val="22"/>
          <w:szCs w:val="22"/>
        </w:rPr>
        <w:t>Do 31.8.2022.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629CA4EC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2E6FED98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jednej faktúre, po ukončení a riadnom odovzdaní Diela Objednávateľovi.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2EDE49ED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DA1AC6">
        <w:rPr>
          <w:sz w:val="22"/>
          <w:szCs w:val="22"/>
        </w:rPr>
        <w:t>2 roky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83AA7" w14:textId="77777777" w:rsidR="006A4F13" w:rsidRDefault="006A4F13" w:rsidP="00ED20A2">
      <w:r>
        <w:separator/>
      </w:r>
    </w:p>
  </w:endnote>
  <w:endnote w:type="continuationSeparator" w:id="0">
    <w:p w14:paraId="3FFDF492" w14:textId="77777777" w:rsidR="006A4F13" w:rsidRDefault="006A4F13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B2E65" w14:textId="77777777" w:rsidR="006A4F13" w:rsidRDefault="006A4F13" w:rsidP="00ED20A2">
      <w:r>
        <w:separator/>
      </w:r>
    </w:p>
  </w:footnote>
  <w:footnote w:type="continuationSeparator" w:id="0">
    <w:p w14:paraId="547D2FF5" w14:textId="77777777" w:rsidR="006A4F13" w:rsidRDefault="006A4F13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4F13"/>
    <w:rsid w:val="006A5D07"/>
    <w:rsid w:val="006D4712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1068E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1AC6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2</cp:revision>
  <cp:lastPrinted>2015-08-10T14:42:00Z</cp:lastPrinted>
  <dcterms:created xsi:type="dcterms:W3CDTF">2022-08-08T13:18:00Z</dcterms:created>
  <dcterms:modified xsi:type="dcterms:W3CDTF">2022-08-08T13:18:00Z</dcterms:modified>
</cp:coreProperties>
</file>